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D43C1" w14:textId="77777777" w:rsidR="00937A12" w:rsidRDefault="00937A12" w:rsidP="009C506B">
      <w:pPr>
        <w:pStyle w:val="Heading1"/>
      </w:pPr>
      <w:bookmarkStart w:id="0" w:name="_Toc364509969"/>
      <w:bookmarkStart w:id="1" w:name="_Toc516749100"/>
      <w:proofErr w:type="spellStart"/>
      <w:r>
        <w:t>Krasta</w:t>
      </w:r>
      <w:proofErr w:type="spellEnd"/>
      <w:r>
        <w:t xml:space="preserve"> </w:t>
      </w:r>
      <w:proofErr w:type="spellStart"/>
      <w:r>
        <w:t>nostiprinājuma</w:t>
      </w:r>
      <w:proofErr w:type="spellEnd"/>
      <w:r>
        <w:t xml:space="preserve"> </w:t>
      </w:r>
      <w:proofErr w:type="spellStart"/>
      <w:r>
        <w:t>ekspluatācijas</w:t>
      </w:r>
      <w:proofErr w:type="spellEnd"/>
      <w:r>
        <w:t xml:space="preserve"> </w:t>
      </w:r>
      <w:proofErr w:type="spellStart"/>
      <w:r>
        <w:t>nosacījumi</w:t>
      </w:r>
      <w:bookmarkEnd w:id="0"/>
      <w:bookmarkEnd w:id="1"/>
      <w:proofErr w:type="spellEnd"/>
    </w:p>
    <w:p w14:paraId="348CEB6D" w14:textId="77777777" w:rsidR="00937A12" w:rsidRPr="00943F92" w:rsidRDefault="00937A12" w:rsidP="00937A12">
      <w:pPr>
        <w:pStyle w:val="Style2"/>
        <w:spacing w:after="120"/>
        <w:ind w:left="0" w:right="0" w:firstLine="709"/>
        <w:rPr>
          <w:spacing w:val="3"/>
          <w:lang w:val="lv-LV"/>
        </w:rPr>
      </w:pPr>
      <w:r w:rsidRPr="00943F92">
        <w:rPr>
          <w:spacing w:val="3"/>
          <w:lang w:val="lv-LV"/>
        </w:rPr>
        <w:t>Būves ekspluatācijas periodā ir jāievēro sekojoši nosacījumi:</w:t>
      </w:r>
    </w:p>
    <w:p w14:paraId="1D3083CD" w14:textId="77777777" w:rsidR="00250280" w:rsidRPr="00943F92" w:rsidRDefault="00F323ED" w:rsidP="00250280">
      <w:pPr>
        <w:pStyle w:val="Default"/>
        <w:jc w:val="both"/>
      </w:pPr>
      <w:r w:rsidRPr="00943F92">
        <w:t>Jāveic krasta nostiprinājuma uzturēšanas darbi</w:t>
      </w:r>
      <w:r w:rsidR="00250280" w:rsidRPr="00943F92">
        <w:t xml:space="preserve">: </w:t>
      </w:r>
    </w:p>
    <w:p w14:paraId="693D02B9" w14:textId="77777777" w:rsidR="00250280" w:rsidRPr="00943F92" w:rsidRDefault="00F323ED" w:rsidP="00F323ED">
      <w:pPr>
        <w:pStyle w:val="Default"/>
        <w:ind w:firstLine="720"/>
        <w:jc w:val="both"/>
      </w:pPr>
      <w:r w:rsidRPr="00943F92">
        <w:t>-</w:t>
      </w:r>
      <w:r w:rsidR="00250280" w:rsidRPr="00943F92">
        <w:t xml:space="preserve"> tehniskā apsekošana un izpēte; </w:t>
      </w:r>
    </w:p>
    <w:p w14:paraId="649E5656" w14:textId="77777777" w:rsidR="00250280" w:rsidRPr="00943F92" w:rsidRDefault="00F323ED" w:rsidP="00F323ED">
      <w:pPr>
        <w:pStyle w:val="Default"/>
        <w:ind w:firstLine="720"/>
        <w:jc w:val="both"/>
      </w:pPr>
      <w:r w:rsidRPr="00943F92">
        <w:t>-</w:t>
      </w:r>
      <w:r w:rsidR="00250280" w:rsidRPr="00943F92">
        <w:t xml:space="preserve"> sīku bojājumu novēršana; </w:t>
      </w:r>
    </w:p>
    <w:p w14:paraId="296306FF" w14:textId="77777777" w:rsidR="00250280" w:rsidRPr="00943F92" w:rsidRDefault="00F323ED" w:rsidP="00F323ED">
      <w:pPr>
        <w:pStyle w:val="Default"/>
        <w:ind w:firstLine="720"/>
        <w:jc w:val="both"/>
      </w:pPr>
      <w:r w:rsidRPr="00943F92">
        <w:t>-</w:t>
      </w:r>
      <w:r w:rsidR="00250280" w:rsidRPr="00943F92">
        <w:t xml:space="preserve"> tīrības un kārtības nodrošināšana </w:t>
      </w:r>
      <w:r w:rsidRPr="00943F92">
        <w:t>krasta nostiprinājuma</w:t>
      </w:r>
      <w:r w:rsidR="00250280" w:rsidRPr="00943F92">
        <w:t xml:space="preserve"> teritorijā. </w:t>
      </w:r>
    </w:p>
    <w:p w14:paraId="571031BD" w14:textId="77777777" w:rsidR="00F323ED" w:rsidRPr="00943F92" w:rsidRDefault="00F323ED" w:rsidP="00F323ED">
      <w:pPr>
        <w:pStyle w:val="Default"/>
        <w:jc w:val="both"/>
      </w:pPr>
      <w:r w:rsidRPr="00943F92">
        <w:t xml:space="preserve">Jākontrolē krasta nostiprinājuma tehniskais stāvoklis un ekspluatācijas režīms, veicot: </w:t>
      </w:r>
    </w:p>
    <w:p w14:paraId="2350F5FB" w14:textId="77777777" w:rsidR="00F323ED" w:rsidRPr="00943F92" w:rsidRDefault="00F323ED" w:rsidP="00F323ED">
      <w:pPr>
        <w:pStyle w:val="Default"/>
        <w:ind w:firstLine="720"/>
        <w:jc w:val="both"/>
      </w:pPr>
      <w:r w:rsidRPr="00943F92">
        <w:t xml:space="preserve">- vispārīgo vizuālo apskati; </w:t>
      </w:r>
    </w:p>
    <w:p w14:paraId="73F95B3F" w14:textId="77777777" w:rsidR="00F323ED" w:rsidRPr="00943F92" w:rsidRDefault="00F323ED" w:rsidP="00F323ED">
      <w:pPr>
        <w:pStyle w:val="Default"/>
        <w:ind w:firstLine="720"/>
        <w:jc w:val="both"/>
      </w:pPr>
      <w:r w:rsidRPr="00943F92">
        <w:t xml:space="preserve">- </w:t>
      </w:r>
      <w:proofErr w:type="spellStart"/>
      <w:r w:rsidRPr="00943F92">
        <w:t>dziļummērījumus</w:t>
      </w:r>
      <w:proofErr w:type="spellEnd"/>
      <w:r w:rsidRPr="00943F92">
        <w:t xml:space="preserve">; </w:t>
      </w:r>
    </w:p>
    <w:p w14:paraId="402E8183" w14:textId="77777777" w:rsidR="00F323ED" w:rsidRPr="00943F92" w:rsidRDefault="00F323ED" w:rsidP="00F323ED">
      <w:pPr>
        <w:pStyle w:val="Default"/>
        <w:ind w:firstLine="720"/>
        <w:jc w:val="both"/>
      </w:pPr>
      <w:r w:rsidRPr="00943F92">
        <w:t xml:space="preserve">- zemūdens apsekošanu; </w:t>
      </w:r>
    </w:p>
    <w:p w14:paraId="532B61B8" w14:textId="77777777" w:rsidR="00F323ED" w:rsidRPr="00943F92" w:rsidRDefault="00F323ED" w:rsidP="00F323ED">
      <w:pPr>
        <w:pStyle w:val="Default"/>
        <w:ind w:firstLine="720"/>
        <w:jc w:val="both"/>
      </w:pPr>
      <w:r w:rsidRPr="00943F92">
        <w:t xml:space="preserve">- tehnisko izpēti; </w:t>
      </w:r>
    </w:p>
    <w:p w14:paraId="4250B599" w14:textId="77777777" w:rsidR="00F323ED" w:rsidRPr="00943F92" w:rsidRDefault="00F323ED" w:rsidP="00F323ED">
      <w:pPr>
        <w:pStyle w:val="Default"/>
        <w:ind w:firstLine="709"/>
        <w:jc w:val="both"/>
      </w:pPr>
      <w:r w:rsidRPr="00943F92">
        <w:t xml:space="preserve">- ārkārtas apsekošanu. </w:t>
      </w:r>
    </w:p>
    <w:p w14:paraId="2D537BAF" w14:textId="77777777" w:rsidR="00F323ED" w:rsidRPr="00943F92" w:rsidRDefault="00F323ED" w:rsidP="00F323ED">
      <w:pPr>
        <w:pStyle w:val="Default"/>
        <w:jc w:val="both"/>
      </w:pPr>
      <w:r w:rsidRPr="00943F92">
        <w:rPr>
          <w:b/>
          <w:bCs/>
        </w:rPr>
        <w:t xml:space="preserve">Vispārīgā vizuālā apskate </w:t>
      </w:r>
      <w:r w:rsidRPr="00943F92">
        <w:t xml:space="preserve">tiek veikta, lai pārbaudītu noteikto ekspluatācijas režīmu un būves stāvokli pēc ārējām pazīmēm bez konstrukciju virsmu attīrīšanas un materiālu paraugu noņemšanas. Apskates mērķis ir pārbaudīt būves vispārēju atbilstību projektam (nelikumīga pārbūve un tml.), konstatēt pārslodzes, sadursmes vai korozijas rezultātā radušos redzamu konstrukciju bojājumu esamību un to progresēšanu, tīrību un kārtību, kā arī noteikt tehniskās izpētes nepieciešamību un veikšanas termiņu. </w:t>
      </w:r>
    </w:p>
    <w:p w14:paraId="76BCBEE3" w14:textId="77777777" w:rsidR="00F323ED" w:rsidRPr="00943F92" w:rsidRDefault="00F323ED" w:rsidP="00F323ED">
      <w:pPr>
        <w:pStyle w:val="Default"/>
        <w:jc w:val="both"/>
      </w:pPr>
      <w:r w:rsidRPr="00943F92">
        <w:t xml:space="preserve">Apskati veic ne retāk kā vienu reizi gadā Ostas būvinženieris, par ko tiek sastādīts vispārīgās vizuālās apskates akts. </w:t>
      </w:r>
    </w:p>
    <w:p w14:paraId="41F41442" w14:textId="77777777" w:rsidR="00F323ED" w:rsidRPr="00943F92" w:rsidRDefault="00F323ED" w:rsidP="00F323ED">
      <w:pPr>
        <w:pStyle w:val="Default"/>
        <w:jc w:val="both"/>
      </w:pPr>
      <w:r w:rsidRPr="00943F92">
        <w:t>Apskates rezultāti, kā arī defektu novēršanai veicamie pasākumi tiek fiksēti arī Vispārīgās vizuālās apskates žurnālā.</w:t>
      </w:r>
    </w:p>
    <w:p w14:paraId="4BBA0350" w14:textId="77777777" w:rsidR="00F323ED" w:rsidRPr="00943F92" w:rsidRDefault="00F323ED" w:rsidP="00F323ED">
      <w:pPr>
        <w:pStyle w:val="Default"/>
        <w:jc w:val="both"/>
      </w:pPr>
      <w:proofErr w:type="spellStart"/>
      <w:r w:rsidRPr="00943F92">
        <w:rPr>
          <w:b/>
          <w:bCs/>
        </w:rPr>
        <w:t>Dziļummērījumus</w:t>
      </w:r>
      <w:proofErr w:type="spellEnd"/>
      <w:r w:rsidRPr="00943F92">
        <w:rPr>
          <w:b/>
          <w:bCs/>
        </w:rPr>
        <w:t xml:space="preserve"> </w:t>
      </w:r>
      <w:r w:rsidRPr="00943F92">
        <w:t>pie krasta nostiprinājuma veic lietotājs ne retāk kā reizi gadā. Mērījumus veic izmantojot hidroakustiskos līdzekļus 2</w:t>
      </w:r>
      <w:r w:rsidR="0085339E">
        <w:t>0</w:t>
      </w:r>
      <w:r w:rsidRPr="00943F92">
        <w:t xml:space="preserve"> m platā joslā ar datu blīvumu 2,5 m. Mērījumu plāns tiek sastādīts mērogā 1:500. Dziļummērījumu plānu pievieno piestātnes vispārīgās vizuālās apskates aktam.. </w:t>
      </w:r>
    </w:p>
    <w:p w14:paraId="3A1DFE03" w14:textId="77777777" w:rsidR="00F323ED" w:rsidRPr="00943F92" w:rsidRDefault="00F323ED" w:rsidP="00F323ED">
      <w:pPr>
        <w:pStyle w:val="Default"/>
        <w:jc w:val="both"/>
      </w:pPr>
      <w:r w:rsidRPr="00943F92">
        <w:rPr>
          <w:b/>
          <w:bCs/>
        </w:rPr>
        <w:t xml:space="preserve">Zemūdens daļas apsekošana </w:t>
      </w:r>
      <w:r w:rsidRPr="00943F92">
        <w:t xml:space="preserve">tiek veikta ne retāk kā reizi 5 gados. </w:t>
      </w:r>
    </w:p>
    <w:p w14:paraId="2BA68CC9" w14:textId="77777777" w:rsidR="00F323ED" w:rsidRPr="00943F92" w:rsidRDefault="00F323ED" w:rsidP="00F323ED">
      <w:pPr>
        <w:pStyle w:val="Default"/>
        <w:jc w:val="both"/>
      </w:pPr>
      <w:r w:rsidRPr="00943F92">
        <w:t xml:space="preserve">Zemūdens apsekošanu atkarībā no konkrētās situācijas var veikt atsevišķi, vai arī kā tehniskās izpētes vai ārkārtas apsekošanas sastāvdaļu. </w:t>
      </w:r>
    </w:p>
    <w:p w14:paraId="2F73D0BD" w14:textId="77777777" w:rsidR="00F323ED" w:rsidRPr="00943F92" w:rsidRDefault="00F323ED" w:rsidP="00F323ED">
      <w:pPr>
        <w:pStyle w:val="Default"/>
        <w:jc w:val="both"/>
      </w:pPr>
      <w:r w:rsidRPr="00943F92">
        <w:rPr>
          <w:b/>
          <w:bCs/>
        </w:rPr>
        <w:t xml:space="preserve">Tehniskā izpēte (apsekošana) </w:t>
      </w:r>
      <w:r w:rsidRPr="00943F92">
        <w:t xml:space="preserve">tiek veikta, ja vizuālajā apskatē ir radušās aizdomas par iespējamiem slēptiem konstrukciju bojājumiem, konstatēta esošo bojājumu progresēšana un tml. Šādos gadījumos var būt nepieciešama konstrukciju virsmu attīrīšana un mērījumu veikšana (arī zemūdens daļā), lai noteiktu bojājumu apjomu, cēloņus un bīstamību. Materiālu īpašību noteikšanai ieteicams izmantot nesagraujošas metodes, bet, ja tas nav iespējams, jānoņem paraugi laboratorijas izpētei. </w:t>
      </w:r>
    </w:p>
    <w:p w14:paraId="091BB4B6" w14:textId="77777777" w:rsidR="00F323ED" w:rsidRPr="00943F92" w:rsidRDefault="00F323ED" w:rsidP="00F323ED">
      <w:pPr>
        <w:pStyle w:val="Default"/>
        <w:jc w:val="both"/>
      </w:pPr>
      <w:r w:rsidRPr="00943F92">
        <w:t xml:space="preserve">Iegūtajiem datiem jābūt pietiekamiem konstrukciju nestspējas novērtēšanai, remonta un citu tehniskās ekspluatācijas pasākumu plānošanai, kā arī slēdzienam par piestātnes turpmākas ekspluatācijas režīmu. </w:t>
      </w:r>
    </w:p>
    <w:p w14:paraId="06F059A0" w14:textId="77777777" w:rsidR="00F323ED" w:rsidRPr="00943F92" w:rsidRDefault="00F323ED" w:rsidP="00F323ED">
      <w:pPr>
        <w:pStyle w:val="Default"/>
        <w:jc w:val="both"/>
      </w:pPr>
      <w:r w:rsidRPr="00943F92">
        <w:t xml:space="preserve">Apsekošanu veic sertificēti speciālisti atbilstoši līgumam ar Lietotāju. Apsekošanu veic Ostas pārstāvja kontrolē. </w:t>
      </w:r>
    </w:p>
    <w:p w14:paraId="4DAB08BF" w14:textId="77777777" w:rsidR="00F323ED" w:rsidRPr="00943F92" w:rsidRDefault="00F323ED" w:rsidP="00F323ED">
      <w:pPr>
        <w:pStyle w:val="Default"/>
        <w:jc w:val="both"/>
      </w:pPr>
      <w:r w:rsidRPr="00943F92">
        <w:rPr>
          <w:b/>
          <w:bCs/>
        </w:rPr>
        <w:t xml:space="preserve">Ārkārtas apsekošanas </w:t>
      </w:r>
      <w:r w:rsidRPr="00943F92">
        <w:t xml:space="preserve">mērķis ir noteikt </w:t>
      </w:r>
      <w:r w:rsidR="00F8560B" w:rsidRPr="00943F92">
        <w:t>krasta nostiprinājuma</w:t>
      </w:r>
      <w:r w:rsidRPr="00943F92">
        <w:t xml:space="preserve"> stāvokli tajos gadījumos, kad tā bijusi pakļauta iedarbībai, kas pārkāpj normālus ekspluatācijas apstākļus un radīti bojājumi, vai radusies nepieciešamība </w:t>
      </w:r>
      <w:r w:rsidR="00F8560B" w:rsidRPr="00943F92">
        <w:t>krasta nostiprinājumu izmantot citiem mērķiem.</w:t>
      </w:r>
    </w:p>
    <w:p w14:paraId="357B5503" w14:textId="77777777" w:rsidR="00F8560B" w:rsidRDefault="00F8560B" w:rsidP="00F323ED">
      <w:pPr>
        <w:pStyle w:val="Default"/>
        <w:jc w:val="both"/>
      </w:pPr>
    </w:p>
    <w:p w14:paraId="577934D2" w14:textId="77777777" w:rsidR="00F323ED" w:rsidRDefault="001A7550" w:rsidP="00F323ED">
      <w:pPr>
        <w:pStyle w:val="Default"/>
        <w:jc w:val="both"/>
      </w:pPr>
      <w:r>
        <w:t xml:space="preserve">Krasta nostiprinājumam jāsastāda </w:t>
      </w:r>
      <w:r w:rsidRPr="001A7550">
        <w:rPr>
          <w:b/>
        </w:rPr>
        <w:t>tehniskā pase</w:t>
      </w:r>
      <w:r>
        <w:t xml:space="preserve">. Pase jāsastāda ne vēlāk kā vienu mēnesi pēc </w:t>
      </w:r>
      <w:r w:rsidRPr="004B2555">
        <w:rPr>
          <w:color w:val="FF0000"/>
        </w:rPr>
        <w:t>krasta nostiprinājuma būvdarbu pabeigšanas.</w:t>
      </w:r>
      <w:r>
        <w:t xml:space="preserve"> Pasi sastāda būvdarbu veicējs, pieaicinot </w:t>
      </w:r>
      <w:r w:rsidRPr="004B2555">
        <w:rPr>
          <w:color w:val="FF0000"/>
        </w:rPr>
        <w:t>ostu un</w:t>
      </w:r>
      <w:r>
        <w:t xml:space="preserve"> jūras hidrotehnisko būvju projektēšanā sertificētu speciālistu. Dokumenti par </w:t>
      </w:r>
      <w:r>
        <w:lastRenderedPageBreak/>
        <w:t>jebkurām izmaiņām, veicot krasta nostiprinājuma kārtējo vai kapitālo remontu, jāpievieno Pasei.</w:t>
      </w:r>
    </w:p>
    <w:p w14:paraId="5FEC493C" w14:textId="77777777" w:rsidR="001A7550" w:rsidRPr="00943F92" w:rsidRDefault="001A7550" w:rsidP="00F323ED">
      <w:pPr>
        <w:pStyle w:val="Default"/>
        <w:jc w:val="both"/>
      </w:pPr>
    </w:p>
    <w:p w14:paraId="06C260B0" w14:textId="77777777" w:rsidR="00937A12" w:rsidRPr="00943F92" w:rsidRDefault="00937A12" w:rsidP="00937A12">
      <w:pPr>
        <w:pStyle w:val="Style2"/>
        <w:spacing w:after="120"/>
        <w:ind w:left="0" w:right="0" w:firstLine="709"/>
        <w:rPr>
          <w:lang w:val="lv-LV"/>
        </w:rPr>
      </w:pPr>
      <w:r w:rsidRPr="00943F92">
        <w:rPr>
          <w:u w:val="single"/>
          <w:lang w:val="lv-LV"/>
        </w:rPr>
        <w:t xml:space="preserve">Ekspluatācijas slodzes </w:t>
      </w:r>
      <w:r w:rsidR="006B65CD" w:rsidRPr="00943F92">
        <w:rPr>
          <w:u w:val="single"/>
          <w:lang w:val="lv-LV"/>
        </w:rPr>
        <w:t>krasta nostiprinājuma</w:t>
      </w:r>
      <w:r w:rsidRPr="00943F92">
        <w:rPr>
          <w:u w:val="single"/>
          <w:lang w:val="lv-LV"/>
        </w:rPr>
        <w:t xml:space="preserve"> zonā</w:t>
      </w:r>
    </w:p>
    <w:p w14:paraId="6A03E3E7" w14:textId="77777777" w:rsidR="00937A12" w:rsidRPr="00943F92" w:rsidRDefault="00937A12" w:rsidP="00937A12">
      <w:pPr>
        <w:pStyle w:val="Style2"/>
        <w:spacing w:after="120"/>
        <w:ind w:left="0" w:right="0" w:firstLine="709"/>
        <w:rPr>
          <w:spacing w:val="3"/>
          <w:lang w:val="lv-LV"/>
        </w:rPr>
      </w:pPr>
      <w:r w:rsidRPr="00943F92">
        <w:rPr>
          <w:lang w:val="lv-LV"/>
        </w:rPr>
        <w:t xml:space="preserve">Pieļaujamā ekspluatācijas izkliedētā slodze krasta nostiprinājuma zonā ir 20 </w:t>
      </w:r>
      <w:proofErr w:type="spellStart"/>
      <w:r w:rsidRPr="00943F92">
        <w:rPr>
          <w:lang w:val="lv-LV"/>
        </w:rPr>
        <w:t>kN</w:t>
      </w:r>
      <w:proofErr w:type="spellEnd"/>
      <w:r w:rsidRPr="00943F92">
        <w:rPr>
          <w:lang w:val="lv-LV"/>
        </w:rPr>
        <w:t>/m</w:t>
      </w:r>
      <w:r w:rsidRPr="00943F92">
        <w:rPr>
          <w:kern w:val="24"/>
          <w:vertAlign w:val="superscript"/>
          <w:lang w:val="lv-LV"/>
        </w:rPr>
        <w:t>2</w:t>
      </w:r>
      <w:r w:rsidRPr="00943F92">
        <w:rPr>
          <w:lang w:val="lv-LV"/>
        </w:rPr>
        <w:t xml:space="preserve">. </w:t>
      </w:r>
    </w:p>
    <w:p w14:paraId="324AF5F4" w14:textId="77777777" w:rsidR="00937A12" w:rsidRPr="00943F92" w:rsidRDefault="00937A12" w:rsidP="00937A12">
      <w:pPr>
        <w:pStyle w:val="Style2"/>
        <w:spacing w:after="120"/>
        <w:ind w:left="0" w:right="0" w:firstLine="709"/>
        <w:rPr>
          <w:spacing w:val="3"/>
          <w:lang w:val="lv-LV"/>
        </w:rPr>
      </w:pPr>
      <w:r w:rsidRPr="00943F92">
        <w:rPr>
          <w:spacing w:val="3"/>
          <w:u w:val="single"/>
          <w:lang w:val="lv-LV"/>
        </w:rPr>
        <w:t>Dziļumi gar krasta nostiprinājumu</w:t>
      </w:r>
    </w:p>
    <w:p w14:paraId="00CA4DBD" w14:textId="77777777" w:rsidR="00937A12" w:rsidRPr="00943F92" w:rsidRDefault="006B65CD" w:rsidP="00937A12">
      <w:pPr>
        <w:pStyle w:val="Style2"/>
        <w:spacing w:after="120"/>
        <w:ind w:left="0" w:right="0" w:firstLine="709"/>
        <w:rPr>
          <w:spacing w:val="3"/>
          <w:lang w:val="lv-LV"/>
        </w:rPr>
      </w:pPr>
      <w:r w:rsidRPr="00943F92">
        <w:rPr>
          <w:spacing w:val="3"/>
          <w:lang w:val="lv-LV"/>
        </w:rPr>
        <w:t xml:space="preserve">Projektētais dziļums gar krasta nostiprinājumu -5.0. </w:t>
      </w:r>
      <w:r w:rsidR="00A00F07">
        <w:rPr>
          <w:spacing w:val="3"/>
          <w:lang w:val="lv-LV"/>
        </w:rPr>
        <w:t>Pieļaujamais pārdziļinājums</w:t>
      </w:r>
      <w:r w:rsidR="0048250D">
        <w:rPr>
          <w:spacing w:val="3"/>
          <w:lang w:val="lv-LV"/>
        </w:rPr>
        <w:t xml:space="preserve"> 0.3m</w:t>
      </w:r>
      <w:r w:rsidR="0085339E">
        <w:rPr>
          <w:spacing w:val="3"/>
          <w:lang w:val="lv-LV"/>
        </w:rPr>
        <w:t>.</w:t>
      </w:r>
    </w:p>
    <w:p w14:paraId="6C14F2B2" w14:textId="77777777" w:rsidR="00D76FCA" w:rsidRPr="00943F92" w:rsidRDefault="00D76FCA" w:rsidP="00937A12">
      <w:pPr>
        <w:pStyle w:val="Style2"/>
        <w:spacing w:after="120"/>
        <w:ind w:left="0" w:right="0" w:firstLine="709"/>
        <w:rPr>
          <w:spacing w:val="3"/>
          <w:lang w:val="lv-LV"/>
        </w:rPr>
      </w:pPr>
      <w:r w:rsidRPr="004B2555">
        <w:rPr>
          <w:lang w:val="lv-LV"/>
        </w:rPr>
        <w:t>Ostas krasta nostiprinājuma ekspluatācijas režīmam jāatbilst krasta nostiprinājuma aprēķina parametriem, faktiskajam tehniskajam stāvoklim, ekspluatācijas apstākļiem</w:t>
      </w:r>
      <w:r w:rsidR="00943F92" w:rsidRPr="004B2555">
        <w:rPr>
          <w:lang w:val="lv-LV"/>
        </w:rPr>
        <w:t xml:space="preserve"> un </w:t>
      </w:r>
      <w:r w:rsidRPr="004B2555">
        <w:rPr>
          <w:lang w:val="lv-LV"/>
        </w:rPr>
        <w:t>kalpošanas laikam</w:t>
      </w:r>
    </w:p>
    <w:p w14:paraId="7AAF88DA" w14:textId="77777777" w:rsidR="007405EF" w:rsidRDefault="002540F6" w:rsidP="00334D45">
      <w:pPr>
        <w:pStyle w:val="ListParagraph"/>
        <w:spacing w:after="120"/>
        <w:ind w:left="0"/>
        <w:jc w:val="both"/>
        <w:rPr>
          <w:lang w:val="lv-LV"/>
        </w:rPr>
      </w:pPr>
      <w:r>
        <w:rPr>
          <w:lang w:val="lv-LV"/>
        </w:rPr>
        <w:t>Grunts sabl</w:t>
      </w:r>
      <w:r w:rsidR="00DF4435">
        <w:rPr>
          <w:lang w:val="lv-LV"/>
        </w:rPr>
        <w:t>īvēšanās rezultātā iespējama seguma nosēšanās līdz 3cm. Seguma nosēšanās, kas pārsniedz šo lielumu, jālabo garantijas ietvaros.</w:t>
      </w:r>
    </w:p>
    <w:p w14:paraId="3B22180B" w14:textId="77777777" w:rsidR="006B65CD" w:rsidRDefault="006B65CD" w:rsidP="00334D45">
      <w:pPr>
        <w:pStyle w:val="ListParagraph"/>
        <w:spacing w:after="120"/>
        <w:ind w:left="0"/>
        <w:jc w:val="both"/>
        <w:rPr>
          <w:lang w:val="lv-LV"/>
        </w:rPr>
      </w:pPr>
    </w:p>
    <w:p w14:paraId="260139C9" w14:textId="77777777" w:rsidR="00DF4435" w:rsidRDefault="00DF4435" w:rsidP="00334D45">
      <w:pPr>
        <w:pStyle w:val="ListParagraph"/>
        <w:spacing w:after="120"/>
        <w:ind w:left="0"/>
        <w:jc w:val="both"/>
        <w:rPr>
          <w:lang w:val="lv-LV"/>
        </w:rPr>
      </w:pPr>
    </w:p>
    <w:p w14:paraId="18129B0E" w14:textId="77777777" w:rsidR="00937A12" w:rsidRDefault="00937A12" w:rsidP="00334D45">
      <w:pPr>
        <w:pStyle w:val="ListParagraph"/>
        <w:spacing w:after="120"/>
        <w:ind w:left="0"/>
        <w:jc w:val="both"/>
        <w:rPr>
          <w:lang w:val="lv-LV"/>
        </w:rPr>
      </w:pPr>
    </w:p>
    <w:p w14:paraId="1CD3230F" w14:textId="77777777" w:rsidR="006E15A8" w:rsidRDefault="002E5F80" w:rsidP="00334D45">
      <w:pPr>
        <w:pStyle w:val="ListParagraph"/>
        <w:spacing w:after="120"/>
        <w:ind w:left="0"/>
        <w:jc w:val="both"/>
        <w:rPr>
          <w:lang w:val="lv-LV"/>
        </w:rPr>
      </w:pPr>
      <w:r>
        <w:rPr>
          <w:lang w:val="lv-LV"/>
        </w:rPr>
        <w:t>Būvprojekta vadītājs</w:t>
      </w:r>
      <w:r w:rsidR="006E15A8">
        <w:rPr>
          <w:lang w:val="lv-LV"/>
        </w:rPr>
        <w:t>:</w:t>
      </w:r>
      <w:r w:rsidR="006E15A8">
        <w:rPr>
          <w:lang w:val="lv-LV"/>
        </w:rPr>
        <w:tab/>
      </w:r>
      <w:r w:rsidR="006E15A8">
        <w:rPr>
          <w:lang w:val="lv-LV"/>
        </w:rPr>
        <w:tab/>
      </w:r>
      <w:r w:rsidR="006E15A8">
        <w:rPr>
          <w:lang w:val="lv-LV"/>
        </w:rPr>
        <w:tab/>
      </w:r>
      <w:r w:rsidR="006E15A8">
        <w:rPr>
          <w:lang w:val="lv-LV"/>
        </w:rPr>
        <w:tab/>
      </w:r>
      <w:r w:rsidR="006E15A8">
        <w:rPr>
          <w:lang w:val="lv-LV"/>
        </w:rPr>
        <w:tab/>
      </w:r>
      <w:r w:rsidR="00A521EE">
        <w:rPr>
          <w:lang w:val="lv-LV"/>
        </w:rPr>
        <w:tab/>
      </w:r>
      <w:proofErr w:type="spellStart"/>
      <w:r w:rsidR="006E15A8">
        <w:rPr>
          <w:lang w:val="lv-LV"/>
        </w:rPr>
        <w:t>A.</w:t>
      </w:r>
      <w:r w:rsidR="00A521EE">
        <w:rPr>
          <w:lang w:val="lv-LV"/>
        </w:rPr>
        <w:t>R</w:t>
      </w:r>
      <w:r w:rsidR="006E15A8">
        <w:rPr>
          <w:lang w:val="lv-LV"/>
        </w:rPr>
        <w:t>azgalis</w:t>
      </w:r>
      <w:proofErr w:type="spellEnd"/>
    </w:p>
    <w:p w14:paraId="73768692" w14:textId="2EC49C89" w:rsidR="00660ADD" w:rsidRDefault="002E5F80" w:rsidP="009C506B">
      <w:pPr>
        <w:pStyle w:val="ListParagraph"/>
        <w:spacing w:after="120"/>
        <w:ind w:left="5040" w:firstLine="720"/>
        <w:jc w:val="both"/>
        <w:rPr>
          <w:rStyle w:val="Heading1Char"/>
        </w:rPr>
      </w:pPr>
      <w:r>
        <w:rPr>
          <w:lang w:val="lv-LV"/>
        </w:rPr>
        <w:t>(</w:t>
      </w:r>
      <w:proofErr w:type="spellStart"/>
      <w:r>
        <w:rPr>
          <w:lang w:val="lv-LV"/>
        </w:rPr>
        <w:t>sert</w:t>
      </w:r>
      <w:proofErr w:type="spellEnd"/>
      <w:r>
        <w:rPr>
          <w:lang w:val="lv-LV"/>
        </w:rPr>
        <w:t xml:space="preserve">. nr. </w:t>
      </w:r>
      <w:r w:rsidR="00DB6F37">
        <w:rPr>
          <w:lang w:val="lv-LV"/>
        </w:rPr>
        <w:t>3-01631</w:t>
      </w:r>
      <w:r>
        <w:rPr>
          <w:lang w:val="lv-LV"/>
        </w:rPr>
        <w:t>)</w:t>
      </w:r>
    </w:p>
    <w:p w14:paraId="25158115" w14:textId="77777777" w:rsidR="00787680" w:rsidRDefault="00787680" w:rsidP="00E03BA6">
      <w:pPr>
        <w:widowControl/>
        <w:suppressAutoHyphens w:val="0"/>
      </w:pPr>
      <w:bookmarkStart w:id="2" w:name="_GoBack"/>
      <w:bookmarkEnd w:id="2"/>
    </w:p>
    <w:sectPr w:rsidR="00787680" w:rsidSect="00E317CF">
      <w:headerReference w:type="default" r:id="rId8"/>
      <w:footerReference w:type="default" r:id="rId9"/>
      <w:pgSz w:w="11906" w:h="16838"/>
      <w:pgMar w:top="1440" w:right="1558"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8C071" w14:textId="77777777" w:rsidR="00D12079" w:rsidRDefault="00D12079" w:rsidP="00F075AE">
      <w:r>
        <w:separator/>
      </w:r>
    </w:p>
  </w:endnote>
  <w:endnote w:type="continuationSeparator" w:id="0">
    <w:p w14:paraId="74417B5F" w14:textId="77777777" w:rsidR="00D12079" w:rsidRDefault="00D12079" w:rsidP="00F0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9102907"/>
      <w:docPartObj>
        <w:docPartGallery w:val="Page Numbers (Bottom of Page)"/>
        <w:docPartUnique/>
      </w:docPartObj>
    </w:sdtPr>
    <w:sdtEndPr/>
    <w:sdtContent>
      <w:p w14:paraId="5E53A7E8" w14:textId="77777777" w:rsidR="002540F6" w:rsidRDefault="00D12079">
        <w:pPr>
          <w:pStyle w:val="Footer"/>
          <w:jc w:val="center"/>
        </w:pPr>
        <w:r>
          <w:rPr>
            <w:noProof/>
          </w:rPr>
          <w:fldChar w:fldCharType="begin"/>
        </w:r>
        <w:r>
          <w:rPr>
            <w:noProof/>
          </w:rPr>
          <w:instrText xml:space="preserve"> PAGE   \* MERGEFORMAT </w:instrText>
        </w:r>
        <w:r>
          <w:rPr>
            <w:noProof/>
          </w:rPr>
          <w:fldChar w:fldCharType="separate"/>
        </w:r>
        <w:r w:rsidR="001A7550">
          <w:rPr>
            <w:noProof/>
          </w:rPr>
          <w:t>31</w:t>
        </w:r>
        <w:r>
          <w:rPr>
            <w:noProof/>
          </w:rPr>
          <w:fldChar w:fldCharType="end"/>
        </w:r>
      </w:p>
    </w:sdtContent>
  </w:sdt>
  <w:p w14:paraId="4A5D48E5" w14:textId="77777777" w:rsidR="002540F6" w:rsidRDefault="002540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D7CA9" w14:textId="77777777" w:rsidR="00D12079" w:rsidRDefault="00D12079" w:rsidP="00F075AE">
      <w:r>
        <w:separator/>
      </w:r>
    </w:p>
  </w:footnote>
  <w:footnote w:type="continuationSeparator" w:id="0">
    <w:p w14:paraId="4ECBDEB4" w14:textId="77777777" w:rsidR="00D12079" w:rsidRDefault="00D12079" w:rsidP="00F07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0A89B" w14:textId="77777777" w:rsidR="002540F6" w:rsidRPr="00DF3DF5" w:rsidRDefault="002540F6" w:rsidP="00E317CF">
    <w:pPr>
      <w:pStyle w:val="Header"/>
      <w:tabs>
        <w:tab w:val="clear" w:pos="8306"/>
        <w:tab w:val="right" w:pos="8789"/>
      </w:tabs>
      <w:rPr>
        <w:sz w:val="18"/>
        <w:szCs w:val="18"/>
      </w:rPr>
    </w:pPr>
    <w:proofErr w:type="spellStart"/>
    <w:r w:rsidRPr="00DF3DF5">
      <w:rPr>
        <w:sz w:val="18"/>
        <w:szCs w:val="18"/>
      </w:rPr>
      <w:t>Ventspils</w:t>
    </w:r>
    <w:proofErr w:type="spellEnd"/>
    <w:r w:rsidRPr="00DF3DF5">
      <w:rPr>
        <w:sz w:val="18"/>
        <w:szCs w:val="18"/>
      </w:rPr>
      <w:t xml:space="preserve"> </w:t>
    </w:r>
    <w:proofErr w:type="spellStart"/>
    <w:r w:rsidRPr="00DF3DF5">
      <w:rPr>
        <w:sz w:val="18"/>
        <w:szCs w:val="18"/>
      </w:rPr>
      <w:t>brīvostas</w:t>
    </w:r>
    <w:proofErr w:type="spellEnd"/>
    <w:r>
      <w:rPr>
        <w:sz w:val="18"/>
        <w:szCs w:val="18"/>
      </w:rPr>
      <w:tab/>
    </w:r>
    <w:r>
      <w:rPr>
        <w:sz w:val="18"/>
        <w:szCs w:val="18"/>
      </w:rPr>
      <w:tab/>
      <w:t>SIA „</w:t>
    </w:r>
    <w:proofErr w:type="spellStart"/>
    <w:r>
      <w:rPr>
        <w:sz w:val="18"/>
        <w:szCs w:val="18"/>
      </w:rPr>
      <w:t>Inženieru</w:t>
    </w:r>
    <w:proofErr w:type="spellEnd"/>
    <w:r>
      <w:rPr>
        <w:sz w:val="18"/>
        <w:szCs w:val="18"/>
      </w:rPr>
      <w:t xml:space="preserve"> </w:t>
    </w:r>
    <w:proofErr w:type="spellStart"/>
    <w:r>
      <w:rPr>
        <w:sz w:val="18"/>
        <w:szCs w:val="18"/>
      </w:rPr>
      <w:t>birojs</w:t>
    </w:r>
    <w:proofErr w:type="spellEnd"/>
    <w:r>
      <w:rPr>
        <w:sz w:val="18"/>
        <w:szCs w:val="18"/>
      </w:rPr>
      <w:t xml:space="preserve"> “</w:t>
    </w:r>
    <w:proofErr w:type="spellStart"/>
    <w:r>
      <w:rPr>
        <w:sz w:val="18"/>
        <w:szCs w:val="18"/>
      </w:rPr>
      <w:t>Kurbada</w:t>
    </w:r>
    <w:proofErr w:type="spellEnd"/>
    <w:r>
      <w:rPr>
        <w:sz w:val="18"/>
        <w:szCs w:val="18"/>
      </w:rPr>
      <w:t xml:space="preserve"> </w:t>
    </w:r>
    <w:proofErr w:type="spellStart"/>
    <w:r>
      <w:rPr>
        <w:sz w:val="18"/>
        <w:szCs w:val="18"/>
      </w:rPr>
      <w:t>tilti</w:t>
    </w:r>
    <w:proofErr w:type="spellEnd"/>
    <w:r>
      <w:rPr>
        <w:sz w:val="18"/>
        <w:szCs w:val="18"/>
      </w:rPr>
      <w:t>””</w:t>
    </w:r>
  </w:p>
  <w:p w14:paraId="7FC1340C" w14:textId="77777777" w:rsidR="002540F6" w:rsidRPr="00DF3DF5" w:rsidRDefault="009C506B">
    <w:pPr>
      <w:pStyle w:val="Header"/>
      <w:rPr>
        <w:sz w:val="18"/>
        <w:szCs w:val="18"/>
      </w:rPr>
    </w:pPr>
    <w:r>
      <w:rPr>
        <w:noProof/>
        <w:sz w:val="18"/>
        <w:szCs w:val="18"/>
      </w:rPr>
      <w:pict w14:anchorId="59C7F0BF">
        <v:shapetype id="_x0000_t32" coordsize="21600,21600" o:spt="32" o:oned="t" path="m,l21600,21600e" filled="f">
          <v:path arrowok="t" fillok="f" o:connecttype="none"/>
          <o:lock v:ext="edit" shapetype="t"/>
        </v:shapetype>
        <v:shape id="_x0000_s2054" type="#_x0000_t32" style="position:absolute;margin-left:-1.5pt;margin-top:11.25pt;width:443.25pt;height:0;z-index:251663360" o:connectortype="straight"/>
      </w:pict>
    </w:r>
    <w:proofErr w:type="spellStart"/>
    <w:r w:rsidR="002540F6">
      <w:rPr>
        <w:sz w:val="18"/>
        <w:szCs w:val="18"/>
      </w:rPr>
      <w:t>Krasta</w:t>
    </w:r>
    <w:proofErr w:type="spellEnd"/>
    <w:r w:rsidR="002540F6">
      <w:rPr>
        <w:sz w:val="18"/>
        <w:szCs w:val="18"/>
      </w:rPr>
      <w:t xml:space="preserve"> </w:t>
    </w:r>
    <w:proofErr w:type="spellStart"/>
    <w:proofErr w:type="gramStart"/>
    <w:r w:rsidR="002540F6">
      <w:rPr>
        <w:sz w:val="18"/>
        <w:szCs w:val="18"/>
      </w:rPr>
      <w:t>nostiprinājuma</w:t>
    </w:r>
    <w:proofErr w:type="spellEnd"/>
    <w:r w:rsidR="002540F6">
      <w:rPr>
        <w:sz w:val="18"/>
        <w:szCs w:val="18"/>
      </w:rPr>
      <w:t xml:space="preserve">  </w:t>
    </w:r>
    <w:proofErr w:type="spellStart"/>
    <w:r w:rsidR="002540F6">
      <w:rPr>
        <w:sz w:val="18"/>
        <w:szCs w:val="18"/>
      </w:rPr>
      <w:t>pārbūve</w:t>
    </w:r>
    <w:proofErr w:type="spellEnd"/>
    <w:proofErr w:type="gramEnd"/>
    <w:r w:rsidR="002540F6">
      <w:rPr>
        <w:sz w:val="18"/>
        <w:szCs w:val="18"/>
      </w:rPr>
      <w:t xml:space="preserve"> </w:t>
    </w:r>
    <w:proofErr w:type="spellStart"/>
    <w:r w:rsidR="002540F6">
      <w:rPr>
        <w:sz w:val="18"/>
        <w:szCs w:val="18"/>
      </w:rPr>
      <w:t>Dienvidu</w:t>
    </w:r>
    <w:proofErr w:type="spellEnd"/>
    <w:r w:rsidR="002540F6">
      <w:rPr>
        <w:sz w:val="18"/>
        <w:szCs w:val="18"/>
      </w:rPr>
      <w:t xml:space="preserve"> </w:t>
    </w:r>
    <w:proofErr w:type="spellStart"/>
    <w:r w:rsidR="002540F6">
      <w:rPr>
        <w:sz w:val="18"/>
        <w:szCs w:val="18"/>
      </w:rPr>
      <w:t>molā</w:t>
    </w:r>
    <w:proofErr w:type="spellEnd"/>
    <w:r w:rsidR="002540F6">
      <w:rPr>
        <w:sz w:val="18"/>
        <w:szCs w:val="18"/>
      </w:rPr>
      <w:t xml:space="preserve">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6"/>
    <w:lvl w:ilvl="0">
      <w:numFmt w:val="bullet"/>
      <w:lvlText w:val="-"/>
      <w:lvlJc w:val="left"/>
      <w:pPr>
        <w:tabs>
          <w:tab w:val="num" w:pos="720"/>
        </w:tabs>
      </w:pPr>
      <w:rPr>
        <w:rFonts w:ascii="Times New Roman" w:hAnsi="Times New Roman"/>
      </w:rPr>
    </w:lvl>
  </w:abstractNum>
  <w:abstractNum w:abstractNumId="1" w15:restartNumberingAfterBreak="0">
    <w:nsid w:val="00000007"/>
    <w:multiLevelType w:val="multilevel"/>
    <w:tmpl w:val="00000007"/>
    <w:name w:val="WW8Num7"/>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rPr>
        <w:color w:val="auto"/>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 w15:restartNumberingAfterBreak="0">
    <w:nsid w:val="07516C4F"/>
    <w:multiLevelType w:val="hybridMultilevel"/>
    <w:tmpl w:val="DE60C5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E94AF1"/>
    <w:multiLevelType w:val="hybridMultilevel"/>
    <w:tmpl w:val="866A0344"/>
    <w:lvl w:ilvl="0" w:tplc="1730EC12">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10814BCE"/>
    <w:multiLevelType w:val="multilevel"/>
    <w:tmpl w:val="BCFCC618"/>
    <w:lvl w:ilvl="0">
      <w:start w:val="8"/>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A392B9B"/>
    <w:multiLevelType w:val="multilevel"/>
    <w:tmpl w:val="368CF7A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E3F0179"/>
    <w:multiLevelType w:val="multilevel"/>
    <w:tmpl w:val="368CF7A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0E524C7"/>
    <w:multiLevelType w:val="hybridMultilevel"/>
    <w:tmpl w:val="6D6C5E9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3C628C1"/>
    <w:multiLevelType w:val="hybridMultilevel"/>
    <w:tmpl w:val="95B84AF2"/>
    <w:styleLink w:val="List1"/>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B7222C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6946A2"/>
    <w:multiLevelType w:val="multilevel"/>
    <w:tmpl w:val="368CF7A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0555D94"/>
    <w:multiLevelType w:val="multilevel"/>
    <w:tmpl w:val="6D803204"/>
    <w:lvl w:ilvl="0">
      <w:start w:val="6"/>
      <w:numFmt w:val="decimal"/>
      <w:lvlText w:val="%1."/>
      <w:lvlJc w:val="left"/>
      <w:pPr>
        <w:ind w:left="420" w:hanging="420"/>
      </w:pPr>
      <w:rPr>
        <w:rFonts w:hint="default"/>
      </w:rPr>
    </w:lvl>
    <w:lvl w:ilvl="1">
      <w:start w:val="1"/>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12" w15:restartNumberingAfterBreak="0">
    <w:nsid w:val="6615063F"/>
    <w:multiLevelType w:val="hybridMultilevel"/>
    <w:tmpl w:val="09E27C2E"/>
    <w:lvl w:ilvl="0" w:tplc="9588EC9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6C360FE0"/>
    <w:multiLevelType w:val="hybridMultilevel"/>
    <w:tmpl w:val="32E4C730"/>
    <w:lvl w:ilvl="0" w:tplc="AE1AB99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73FE34B2"/>
    <w:multiLevelType w:val="hybridMultilevel"/>
    <w:tmpl w:val="C1323490"/>
    <w:name w:val="WW8Num42"/>
    <w:styleLink w:val="List10"/>
    <w:lvl w:ilvl="0" w:tplc="D520CCDC">
      <w:start w:val="3"/>
      <w:numFmt w:val="lowerLetter"/>
      <w:lvlText w:val="%1)"/>
      <w:lvlJc w:val="left"/>
      <w:pPr>
        <w:tabs>
          <w:tab w:val="num" w:pos="786"/>
        </w:tabs>
        <w:ind w:left="786" w:hanging="360"/>
      </w:pPr>
      <w:rPr>
        <w:rFonts w:hint="default"/>
        <w:b w:val="0"/>
        <w:i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75DE298B"/>
    <w:multiLevelType w:val="hybridMultilevel"/>
    <w:tmpl w:val="EBA6D0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87F6061"/>
    <w:multiLevelType w:val="multilevel"/>
    <w:tmpl w:val="5CCEA898"/>
    <w:lvl w:ilvl="0">
      <w:start w:val="5"/>
      <w:numFmt w:val="decimal"/>
      <w:lvlText w:val="%1."/>
      <w:lvlJc w:val="left"/>
      <w:pPr>
        <w:ind w:left="420" w:hanging="420"/>
      </w:pPr>
      <w:rPr>
        <w:rFonts w:hint="default"/>
      </w:rPr>
    </w:lvl>
    <w:lvl w:ilvl="1">
      <w:start w:val="1"/>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num w:numId="1">
    <w:abstractNumId w:val="15"/>
  </w:num>
  <w:num w:numId="2">
    <w:abstractNumId w:val="4"/>
  </w:num>
  <w:num w:numId="3">
    <w:abstractNumId w:val="8"/>
  </w:num>
  <w:num w:numId="4">
    <w:abstractNumId w:val="14"/>
  </w:num>
  <w:num w:numId="5">
    <w:abstractNumId w:val="12"/>
  </w:num>
  <w:num w:numId="6">
    <w:abstractNumId w:val="7"/>
  </w:num>
  <w:num w:numId="7">
    <w:abstractNumId w:val="2"/>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5"/>
  </w:num>
  <w:num w:numId="12">
    <w:abstractNumId w:val="10"/>
  </w:num>
  <w:num w:numId="13">
    <w:abstractNumId w:val="6"/>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3"/>
  </w:num>
  <w:num w:numId="18">
    <w:abstractNumId w:val="4"/>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55"/>
    <o:shapelayout v:ext="edit">
      <o:idmap v:ext="edit" data="2"/>
      <o:rules v:ext="edit">
        <o:r id="V:Rule3" type="connector" idref="#_x0000_s2053"/>
        <o:r id="V:Rule4" type="connector" idref="#_x0000_s2054"/>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532D"/>
    <w:rsid w:val="000037CB"/>
    <w:rsid w:val="00004A8A"/>
    <w:rsid w:val="000076AB"/>
    <w:rsid w:val="00012A43"/>
    <w:rsid w:val="0002770B"/>
    <w:rsid w:val="00030CBE"/>
    <w:rsid w:val="00060365"/>
    <w:rsid w:val="00064EEE"/>
    <w:rsid w:val="00067336"/>
    <w:rsid w:val="00067ABE"/>
    <w:rsid w:val="000735FD"/>
    <w:rsid w:val="0008003D"/>
    <w:rsid w:val="0008776A"/>
    <w:rsid w:val="0009315D"/>
    <w:rsid w:val="000B658C"/>
    <w:rsid w:val="000B73B9"/>
    <w:rsid w:val="000C022D"/>
    <w:rsid w:val="000E2B0D"/>
    <w:rsid w:val="000E4192"/>
    <w:rsid w:val="00135065"/>
    <w:rsid w:val="001359E3"/>
    <w:rsid w:val="00137194"/>
    <w:rsid w:val="0013736F"/>
    <w:rsid w:val="00144EA7"/>
    <w:rsid w:val="00147165"/>
    <w:rsid w:val="001535E8"/>
    <w:rsid w:val="001638A0"/>
    <w:rsid w:val="001710FD"/>
    <w:rsid w:val="00171632"/>
    <w:rsid w:val="00173767"/>
    <w:rsid w:val="0019526A"/>
    <w:rsid w:val="001A3CA2"/>
    <w:rsid w:val="001A7550"/>
    <w:rsid w:val="001B2EF6"/>
    <w:rsid w:val="001B34DD"/>
    <w:rsid w:val="001D7D85"/>
    <w:rsid w:val="001E1535"/>
    <w:rsid w:val="001E64F1"/>
    <w:rsid w:val="001F4563"/>
    <w:rsid w:val="00210078"/>
    <w:rsid w:val="0021165B"/>
    <w:rsid w:val="00224BC0"/>
    <w:rsid w:val="00235CEF"/>
    <w:rsid w:val="00250280"/>
    <w:rsid w:val="00252532"/>
    <w:rsid w:val="00253541"/>
    <w:rsid w:val="002540F6"/>
    <w:rsid w:val="0027389D"/>
    <w:rsid w:val="00275C98"/>
    <w:rsid w:val="0028236B"/>
    <w:rsid w:val="002958D1"/>
    <w:rsid w:val="002A6A3C"/>
    <w:rsid w:val="002B0F28"/>
    <w:rsid w:val="002B1029"/>
    <w:rsid w:val="002B254E"/>
    <w:rsid w:val="002E325A"/>
    <w:rsid w:val="002E5A3C"/>
    <w:rsid w:val="002E5F80"/>
    <w:rsid w:val="002F10D3"/>
    <w:rsid w:val="002F425C"/>
    <w:rsid w:val="002F715F"/>
    <w:rsid w:val="00305AAD"/>
    <w:rsid w:val="00306856"/>
    <w:rsid w:val="00311C68"/>
    <w:rsid w:val="00313B52"/>
    <w:rsid w:val="0032083A"/>
    <w:rsid w:val="00334D45"/>
    <w:rsid w:val="00347121"/>
    <w:rsid w:val="00367B2B"/>
    <w:rsid w:val="003702FF"/>
    <w:rsid w:val="00374F59"/>
    <w:rsid w:val="00383977"/>
    <w:rsid w:val="003913A1"/>
    <w:rsid w:val="00395AE0"/>
    <w:rsid w:val="003A1578"/>
    <w:rsid w:val="003C4087"/>
    <w:rsid w:val="003C64E1"/>
    <w:rsid w:val="003D195A"/>
    <w:rsid w:val="003D40E2"/>
    <w:rsid w:val="003E0C74"/>
    <w:rsid w:val="003E13D5"/>
    <w:rsid w:val="003E6365"/>
    <w:rsid w:val="003F44A8"/>
    <w:rsid w:val="004070F6"/>
    <w:rsid w:val="00413AA1"/>
    <w:rsid w:val="00447F62"/>
    <w:rsid w:val="00450B47"/>
    <w:rsid w:val="004515A3"/>
    <w:rsid w:val="0045618A"/>
    <w:rsid w:val="00457774"/>
    <w:rsid w:val="004607D4"/>
    <w:rsid w:val="004632F9"/>
    <w:rsid w:val="00464838"/>
    <w:rsid w:val="00472D3F"/>
    <w:rsid w:val="0048250D"/>
    <w:rsid w:val="00486574"/>
    <w:rsid w:val="0049532D"/>
    <w:rsid w:val="004964D0"/>
    <w:rsid w:val="004969ED"/>
    <w:rsid w:val="004978FC"/>
    <w:rsid w:val="004B0BD3"/>
    <w:rsid w:val="004B2555"/>
    <w:rsid w:val="004B664E"/>
    <w:rsid w:val="004B7C68"/>
    <w:rsid w:val="004C15CC"/>
    <w:rsid w:val="004C7644"/>
    <w:rsid w:val="004D7B80"/>
    <w:rsid w:val="004E1748"/>
    <w:rsid w:val="004E3DF5"/>
    <w:rsid w:val="004E613E"/>
    <w:rsid w:val="004F398B"/>
    <w:rsid w:val="005010D8"/>
    <w:rsid w:val="0050315E"/>
    <w:rsid w:val="00504F58"/>
    <w:rsid w:val="0050512B"/>
    <w:rsid w:val="00517623"/>
    <w:rsid w:val="0052042B"/>
    <w:rsid w:val="00556866"/>
    <w:rsid w:val="00556CCC"/>
    <w:rsid w:val="00560364"/>
    <w:rsid w:val="005756CC"/>
    <w:rsid w:val="00597483"/>
    <w:rsid w:val="005A0CB6"/>
    <w:rsid w:val="005B2366"/>
    <w:rsid w:val="005B25BA"/>
    <w:rsid w:val="005B3686"/>
    <w:rsid w:val="005C08BD"/>
    <w:rsid w:val="005D610F"/>
    <w:rsid w:val="005E346D"/>
    <w:rsid w:val="005F1F9E"/>
    <w:rsid w:val="00602535"/>
    <w:rsid w:val="00610895"/>
    <w:rsid w:val="0061537A"/>
    <w:rsid w:val="00624DE6"/>
    <w:rsid w:val="00627583"/>
    <w:rsid w:val="00653C34"/>
    <w:rsid w:val="00660ADD"/>
    <w:rsid w:val="00663BF1"/>
    <w:rsid w:val="00671391"/>
    <w:rsid w:val="00672FE8"/>
    <w:rsid w:val="00674103"/>
    <w:rsid w:val="00676DEC"/>
    <w:rsid w:val="00686D68"/>
    <w:rsid w:val="00696484"/>
    <w:rsid w:val="006A022C"/>
    <w:rsid w:val="006A498C"/>
    <w:rsid w:val="006B65CD"/>
    <w:rsid w:val="006B795A"/>
    <w:rsid w:val="006D06F0"/>
    <w:rsid w:val="006E15A8"/>
    <w:rsid w:val="006E2214"/>
    <w:rsid w:val="006F3971"/>
    <w:rsid w:val="006F7396"/>
    <w:rsid w:val="00700949"/>
    <w:rsid w:val="0070282B"/>
    <w:rsid w:val="00722101"/>
    <w:rsid w:val="00723EE1"/>
    <w:rsid w:val="007257D0"/>
    <w:rsid w:val="0073247C"/>
    <w:rsid w:val="00734160"/>
    <w:rsid w:val="00735173"/>
    <w:rsid w:val="007405EF"/>
    <w:rsid w:val="00740CA9"/>
    <w:rsid w:val="00744964"/>
    <w:rsid w:val="0074667C"/>
    <w:rsid w:val="00747627"/>
    <w:rsid w:val="00747A77"/>
    <w:rsid w:val="0075600F"/>
    <w:rsid w:val="00770DE9"/>
    <w:rsid w:val="00773BB2"/>
    <w:rsid w:val="00782342"/>
    <w:rsid w:val="00784406"/>
    <w:rsid w:val="00787680"/>
    <w:rsid w:val="007A2845"/>
    <w:rsid w:val="007A6B13"/>
    <w:rsid w:val="007A769C"/>
    <w:rsid w:val="007B4C64"/>
    <w:rsid w:val="007B4DA4"/>
    <w:rsid w:val="007B5944"/>
    <w:rsid w:val="007B7BA5"/>
    <w:rsid w:val="007D0FA0"/>
    <w:rsid w:val="007D5C02"/>
    <w:rsid w:val="007D6456"/>
    <w:rsid w:val="007D7098"/>
    <w:rsid w:val="007E30D5"/>
    <w:rsid w:val="007F2CEC"/>
    <w:rsid w:val="00802B0F"/>
    <w:rsid w:val="00802DEC"/>
    <w:rsid w:val="00813A6B"/>
    <w:rsid w:val="00816756"/>
    <w:rsid w:val="00816815"/>
    <w:rsid w:val="00823C59"/>
    <w:rsid w:val="0083616E"/>
    <w:rsid w:val="008377DE"/>
    <w:rsid w:val="0084019A"/>
    <w:rsid w:val="00841DCF"/>
    <w:rsid w:val="0085339E"/>
    <w:rsid w:val="00853657"/>
    <w:rsid w:val="0085470B"/>
    <w:rsid w:val="00857C31"/>
    <w:rsid w:val="008657EA"/>
    <w:rsid w:val="00865C70"/>
    <w:rsid w:val="0088199D"/>
    <w:rsid w:val="008A31F1"/>
    <w:rsid w:val="008A3596"/>
    <w:rsid w:val="008A48B6"/>
    <w:rsid w:val="008C1D2F"/>
    <w:rsid w:val="008C1E68"/>
    <w:rsid w:val="008C24D4"/>
    <w:rsid w:val="008C38DF"/>
    <w:rsid w:val="008D1ACC"/>
    <w:rsid w:val="008F5EC9"/>
    <w:rsid w:val="008F61B7"/>
    <w:rsid w:val="00916B31"/>
    <w:rsid w:val="00936067"/>
    <w:rsid w:val="00937A12"/>
    <w:rsid w:val="00943F92"/>
    <w:rsid w:val="0094458C"/>
    <w:rsid w:val="00950A7C"/>
    <w:rsid w:val="00952BB3"/>
    <w:rsid w:val="009554BF"/>
    <w:rsid w:val="00960716"/>
    <w:rsid w:val="00960C88"/>
    <w:rsid w:val="009642EA"/>
    <w:rsid w:val="00967CD2"/>
    <w:rsid w:val="00970E24"/>
    <w:rsid w:val="00977B8B"/>
    <w:rsid w:val="00997AA0"/>
    <w:rsid w:val="009A4B7D"/>
    <w:rsid w:val="009A73D2"/>
    <w:rsid w:val="009B5F10"/>
    <w:rsid w:val="009C102D"/>
    <w:rsid w:val="009C506B"/>
    <w:rsid w:val="009C6470"/>
    <w:rsid w:val="009E4DD7"/>
    <w:rsid w:val="009F10C4"/>
    <w:rsid w:val="009F2496"/>
    <w:rsid w:val="00A00F07"/>
    <w:rsid w:val="00A15AC4"/>
    <w:rsid w:val="00A253BC"/>
    <w:rsid w:val="00A26F62"/>
    <w:rsid w:val="00A2700B"/>
    <w:rsid w:val="00A319FF"/>
    <w:rsid w:val="00A361E3"/>
    <w:rsid w:val="00A42E27"/>
    <w:rsid w:val="00A44C80"/>
    <w:rsid w:val="00A521EE"/>
    <w:rsid w:val="00A615CF"/>
    <w:rsid w:val="00A7417C"/>
    <w:rsid w:val="00A812C2"/>
    <w:rsid w:val="00A95C58"/>
    <w:rsid w:val="00AB651B"/>
    <w:rsid w:val="00AB659D"/>
    <w:rsid w:val="00AC6203"/>
    <w:rsid w:val="00B00E44"/>
    <w:rsid w:val="00B224F7"/>
    <w:rsid w:val="00B33C1E"/>
    <w:rsid w:val="00B503EA"/>
    <w:rsid w:val="00B60E93"/>
    <w:rsid w:val="00B622FD"/>
    <w:rsid w:val="00B821AD"/>
    <w:rsid w:val="00B94765"/>
    <w:rsid w:val="00BB595B"/>
    <w:rsid w:val="00BD030A"/>
    <w:rsid w:val="00C11DF7"/>
    <w:rsid w:val="00C12432"/>
    <w:rsid w:val="00C27FA6"/>
    <w:rsid w:val="00C501AE"/>
    <w:rsid w:val="00C54853"/>
    <w:rsid w:val="00C61AB7"/>
    <w:rsid w:val="00C7385A"/>
    <w:rsid w:val="00CB6C11"/>
    <w:rsid w:val="00CC1A64"/>
    <w:rsid w:val="00CD63FA"/>
    <w:rsid w:val="00CE2908"/>
    <w:rsid w:val="00D0406C"/>
    <w:rsid w:val="00D10F86"/>
    <w:rsid w:val="00D12079"/>
    <w:rsid w:val="00D144BE"/>
    <w:rsid w:val="00D21F43"/>
    <w:rsid w:val="00D2500D"/>
    <w:rsid w:val="00D73C77"/>
    <w:rsid w:val="00D76FCA"/>
    <w:rsid w:val="00D816A9"/>
    <w:rsid w:val="00D831B8"/>
    <w:rsid w:val="00DA383C"/>
    <w:rsid w:val="00DB6F37"/>
    <w:rsid w:val="00DB78C3"/>
    <w:rsid w:val="00DC190C"/>
    <w:rsid w:val="00DE3D00"/>
    <w:rsid w:val="00DE4275"/>
    <w:rsid w:val="00DE52B8"/>
    <w:rsid w:val="00DF14E4"/>
    <w:rsid w:val="00DF4435"/>
    <w:rsid w:val="00E01616"/>
    <w:rsid w:val="00E03A47"/>
    <w:rsid w:val="00E03BA6"/>
    <w:rsid w:val="00E17FE9"/>
    <w:rsid w:val="00E27E8B"/>
    <w:rsid w:val="00E317CF"/>
    <w:rsid w:val="00E5194A"/>
    <w:rsid w:val="00E53F4E"/>
    <w:rsid w:val="00E747A1"/>
    <w:rsid w:val="00E9214D"/>
    <w:rsid w:val="00EB0376"/>
    <w:rsid w:val="00EB35D8"/>
    <w:rsid w:val="00EB7C26"/>
    <w:rsid w:val="00EC0395"/>
    <w:rsid w:val="00EF59D9"/>
    <w:rsid w:val="00F00EB7"/>
    <w:rsid w:val="00F02079"/>
    <w:rsid w:val="00F04636"/>
    <w:rsid w:val="00F075AE"/>
    <w:rsid w:val="00F17968"/>
    <w:rsid w:val="00F17B21"/>
    <w:rsid w:val="00F27BB9"/>
    <w:rsid w:val="00F323ED"/>
    <w:rsid w:val="00F411E0"/>
    <w:rsid w:val="00F52C2F"/>
    <w:rsid w:val="00F56591"/>
    <w:rsid w:val="00F74383"/>
    <w:rsid w:val="00F8560B"/>
    <w:rsid w:val="00F85862"/>
    <w:rsid w:val="00F94A41"/>
    <w:rsid w:val="00F96804"/>
    <w:rsid w:val="00FA17E3"/>
    <w:rsid w:val="00FB0B36"/>
    <w:rsid w:val="00FC7EA5"/>
    <w:rsid w:val="00FE6D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ED0AF3F"/>
  <w15:docId w15:val="{A86B89B3-A50C-470F-A1E7-BDEF3FAEB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32D"/>
    <w:pPr>
      <w:widowControl w:val="0"/>
      <w:suppressAutoHyphens/>
    </w:pPr>
    <w:rPr>
      <w:rFonts w:ascii="Times New Roman" w:eastAsia="Lucida Sans Unicode" w:hAnsi="Times New Roman"/>
      <w:sz w:val="24"/>
      <w:szCs w:val="24"/>
      <w:lang w:val="en-US"/>
    </w:rPr>
  </w:style>
  <w:style w:type="paragraph" w:styleId="Heading1">
    <w:name w:val="heading 1"/>
    <w:basedOn w:val="Normal"/>
    <w:next w:val="Normal"/>
    <w:link w:val="Heading1Char"/>
    <w:uiPriority w:val="9"/>
    <w:qFormat/>
    <w:rsid w:val="00004A8A"/>
    <w:pPr>
      <w:keepNext/>
      <w:keepLines/>
      <w:numPr>
        <w:numId w:val="2"/>
      </w:numPr>
      <w:spacing w:before="48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nhideWhenUsed/>
    <w:qFormat/>
    <w:rsid w:val="00004A8A"/>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004A8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49532D"/>
    <w:pPr>
      <w:spacing w:after="120"/>
    </w:pPr>
  </w:style>
  <w:style w:type="character" w:customStyle="1" w:styleId="BodyTextChar">
    <w:name w:val="Body Text Char"/>
    <w:link w:val="BodyText"/>
    <w:semiHidden/>
    <w:rsid w:val="0049532D"/>
    <w:rPr>
      <w:rFonts w:ascii="Times New Roman" w:eastAsia="Lucida Sans Unicode" w:hAnsi="Times New Roman" w:cs="Times New Roman"/>
      <w:sz w:val="24"/>
      <w:szCs w:val="24"/>
      <w:lang w:val="en-US"/>
    </w:rPr>
  </w:style>
  <w:style w:type="table" w:styleId="TableGrid">
    <w:name w:val="Table Grid"/>
    <w:basedOn w:val="TableNormal"/>
    <w:rsid w:val="00735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75AE"/>
    <w:pPr>
      <w:tabs>
        <w:tab w:val="center" w:pos="4153"/>
        <w:tab w:val="right" w:pos="8306"/>
      </w:tabs>
    </w:pPr>
  </w:style>
  <w:style w:type="character" w:customStyle="1" w:styleId="HeaderChar">
    <w:name w:val="Header Char"/>
    <w:link w:val="Header"/>
    <w:uiPriority w:val="99"/>
    <w:rsid w:val="00F075AE"/>
    <w:rPr>
      <w:rFonts w:ascii="Times New Roman" w:eastAsia="Lucida Sans Unicode" w:hAnsi="Times New Roman"/>
      <w:sz w:val="24"/>
      <w:szCs w:val="24"/>
      <w:lang w:val="en-US"/>
    </w:rPr>
  </w:style>
  <w:style w:type="paragraph" w:styleId="Footer">
    <w:name w:val="footer"/>
    <w:basedOn w:val="Normal"/>
    <w:link w:val="FooterChar"/>
    <w:uiPriority w:val="99"/>
    <w:unhideWhenUsed/>
    <w:rsid w:val="00F075AE"/>
    <w:pPr>
      <w:tabs>
        <w:tab w:val="center" w:pos="4153"/>
        <w:tab w:val="right" w:pos="8306"/>
      </w:tabs>
    </w:pPr>
  </w:style>
  <w:style w:type="character" w:customStyle="1" w:styleId="FooterChar">
    <w:name w:val="Footer Char"/>
    <w:link w:val="Footer"/>
    <w:uiPriority w:val="99"/>
    <w:rsid w:val="00F075AE"/>
    <w:rPr>
      <w:rFonts w:ascii="Times New Roman" w:eastAsia="Lucida Sans Unicode" w:hAnsi="Times New Roman"/>
      <w:sz w:val="24"/>
      <w:szCs w:val="24"/>
      <w:lang w:val="en-US"/>
    </w:rPr>
  </w:style>
  <w:style w:type="paragraph" w:styleId="ListParagraph">
    <w:name w:val="List Paragraph"/>
    <w:aliases w:val="list"/>
    <w:basedOn w:val="Normal"/>
    <w:uiPriority w:val="34"/>
    <w:qFormat/>
    <w:rsid w:val="0032083A"/>
    <w:pPr>
      <w:ind w:left="720"/>
      <w:contextualSpacing/>
    </w:pPr>
  </w:style>
  <w:style w:type="paragraph" w:styleId="BalloonText">
    <w:name w:val="Balloon Text"/>
    <w:basedOn w:val="Normal"/>
    <w:link w:val="BalloonTextChar"/>
    <w:uiPriority w:val="99"/>
    <w:semiHidden/>
    <w:unhideWhenUsed/>
    <w:rsid w:val="009A73D2"/>
    <w:rPr>
      <w:rFonts w:ascii="Tahoma" w:hAnsi="Tahoma" w:cs="Tahoma"/>
      <w:sz w:val="16"/>
      <w:szCs w:val="16"/>
    </w:rPr>
  </w:style>
  <w:style w:type="character" w:customStyle="1" w:styleId="BalloonTextChar">
    <w:name w:val="Balloon Text Char"/>
    <w:basedOn w:val="DefaultParagraphFont"/>
    <w:link w:val="BalloonText"/>
    <w:uiPriority w:val="99"/>
    <w:semiHidden/>
    <w:rsid w:val="009A73D2"/>
    <w:rPr>
      <w:rFonts w:ascii="Tahoma" w:eastAsia="Lucida Sans Unicode" w:hAnsi="Tahoma" w:cs="Tahoma"/>
      <w:sz w:val="16"/>
      <w:szCs w:val="16"/>
      <w:lang w:val="en-US"/>
    </w:rPr>
  </w:style>
  <w:style w:type="character" w:customStyle="1" w:styleId="apple-converted-space">
    <w:name w:val="apple-converted-space"/>
    <w:basedOn w:val="DefaultParagraphFont"/>
    <w:rsid w:val="00672FE8"/>
  </w:style>
  <w:style w:type="paragraph" w:customStyle="1" w:styleId="tvhtml">
    <w:name w:val="tv_html"/>
    <w:basedOn w:val="Normal"/>
    <w:rsid w:val="00672FE8"/>
    <w:pPr>
      <w:widowControl/>
      <w:suppressAutoHyphens w:val="0"/>
      <w:spacing w:before="100" w:beforeAutospacing="1" w:after="100" w:afterAutospacing="1"/>
    </w:pPr>
    <w:rPr>
      <w:rFonts w:eastAsia="Times New Roman"/>
      <w:lang w:val="lv-LV"/>
    </w:rPr>
  </w:style>
  <w:style w:type="character" w:customStyle="1" w:styleId="Heading1Char">
    <w:name w:val="Heading 1 Char"/>
    <w:basedOn w:val="DefaultParagraphFont"/>
    <w:link w:val="Heading1"/>
    <w:uiPriority w:val="9"/>
    <w:rsid w:val="00004A8A"/>
    <w:rPr>
      <w:rFonts w:asciiTheme="majorHAnsi" w:eastAsiaTheme="majorEastAsia" w:hAnsiTheme="majorHAnsi" w:cstheme="majorBidi"/>
      <w:b/>
      <w:bCs/>
      <w:sz w:val="28"/>
      <w:szCs w:val="28"/>
      <w:lang w:val="en-US"/>
    </w:rPr>
  </w:style>
  <w:style w:type="paragraph" w:styleId="TOCHeading">
    <w:name w:val="TOC Heading"/>
    <w:basedOn w:val="Heading1"/>
    <w:next w:val="Normal"/>
    <w:uiPriority w:val="39"/>
    <w:unhideWhenUsed/>
    <w:qFormat/>
    <w:rsid w:val="00004A8A"/>
    <w:pPr>
      <w:widowControl/>
      <w:suppressAutoHyphens w:val="0"/>
      <w:spacing w:line="276" w:lineRule="auto"/>
      <w:outlineLvl w:val="9"/>
    </w:pPr>
    <w:rPr>
      <w:lang w:eastAsia="en-US"/>
    </w:rPr>
  </w:style>
  <w:style w:type="character" w:styleId="Hyperlink">
    <w:name w:val="Hyperlink"/>
    <w:uiPriority w:val="99"/>
    <w:unhideWhenUsed/>
    <w:rsid w:val="00004A8A"/>
    <w:rPr>
      <w:color w:val="0563C1"/>
      <w:u w:val="single"/>
    </w:rPr>
  </w:style>
  <w:style w:type="paragraph" w:customStyle="1" w:styleId="Style2">
    <w:name w:val="Style 2"/>
    <w:basedOn w:val="Normal"/>
    <w:rsid w:val="00004A8A"/>
    <w:pPr>
      <w:ind w:left="216" w:right="144" w:firstLine="720"/>
      <w:jc w:val="both"/>
    </w:pPr>
    <w:rPr>
      <w:kern w:val="1"/>
    </w:rPr>
  </w:style>
  <w:style w:type="paragraph" w:styleId="TOC1">
    <w:name w:val="toc 1"/>
    <w:basedOn w:val="Normal"/>
    <w:next w:val="Normal"/>
    <w:autoRedefine/>
    <w:uiPriority w:val="39"/>
    <w:unhideWhenUsed/>
    <w:rsid w:val="00004A8A"/>
    <w:pPr>
      <w:spacing w:after="100"/>
    </w:pPr>
  </w:style>
  <w:style w:type="character" w:customStyle="1" w:styleId="Heading2Char">
    <w:name w:val="Heading 2 Char"/>
    <w:basedOn w:val="DefaultParagraphFont"/>
    <w:link w:val="Heading2"/>
    <w:uiPriority w:val="9"/>
    <w:rsid w:val="00004A8A"/>
    <w:rPr>
      <w:rFonts w:asciiTheme="majorHAnsi" w:eastAsiaTheme="majorEastAsia" w:hAnsiTheme="majorHAnsi" w:cstheme="majorBidi"/>
      <w:b/>
      <w:bCs/>
      <w:sz w:val="26"/>
      <w:szCs w:val="26"/>
      <w:lang w:val="en-US"/>
    </w:rPr>
  </w:style>
  <w:style w:type="character" w:customStyle="1" w:styleId="Heading3Char">
    <w:name w:val="Heading 3 Char"/>
    <w:basedOn w:val="DefaultParagraphFont"/>
    <w:link w:val="Heading3"/>
    <w:uiPriority w:val="9"/>
    <w:semiHidden/>
    <w:rsid w:val="00004A8A"/>
    <w:rPr>
      <w:rFonts w:asciiTheme="majorHAnsi" w:eastAsiaTheme="majorEastAsia" w:hAnsiTheme="majorHAnsi" w:cstheme="majorBidi"/>
      <w:b/>
      <w:bCs/>
      <w:color w:val="4F81BD" w:themeColor="accent1"/>
      <w:sz w:val="24"/>
      <w:szCs w:val="24"/>
      <w:lang w:val="en-US"/>
    </w:rPr>
  </w:style>
  <w:style w:type="numbering" w:customStyle="1" w:styleId="List1">
    <w:name w:val="List 1"/>
    <w:rsid w:val="00004A8A"/>
    <w:pPr>
      <w:numPr>
        <w:numId w:val="3"/>
      </w:numPr>
    </w:pPr>
  </w:style>
  <w:style w:type="numbering" w:customStyle="1" w:styleId="List10">
    <w:name w:val="List 10"/>
    <w:rsid w:val="00004A8A"/>
    <w:pPr>
      <w:numPr>
        <w:numId w:val="4"/>
      </w:numPr>
    </w:pPr>
  </w:style>
  <w:style w:type="paragraph" w:styleId="TOC2">
    <w:name w:val="toc 2"/>
    <w:basedOn w:val="Normal"/>
    <w:next w:val="Normal"/>
    <w:autoRedefine/>
    <w:uiPriority w:val="39"/>
    <w:unhideWhenUsed/>
    <w:rsid w:val="00004A8A"/>
    <w:pPr>
      <w:spacing w:after="100"/>
      <w:ind w:left="240"/>
    </w:pPr>
  </w:style>
  <w:style w:type="paragraph" w:styleId="TOC3">
    <w:name w:val="toc 3"/>
    <w:basedOn w:val="Normal"/>
    <w:next w:val="Normal"/>
    <w:autoRedefine/>
    <w:uiPriority w:val="39"/>
    <w:unhideWhenUsed/>
    <w:rsid w:val="00004A8A"/>
    <w:pPr>
      <w:spacing w:after="100"/>
      <w:ind w:left="480"/>
    </w:pPr>
  </w:style>
  <w:style w:type="paragraph" w:styleId="NoSpacing">
    <w:name w:val="No Spacing"/>
    <w:uiPriority w:val="1"/>
    <w:qFormat/>
    <w:rsid w:val="001535E8"/>
    <w:pPr>
      <w:widowControl w:val="0"/>
      <w:suppressAutoHyphens/>
    </w:pPr>
    <w:rPr>
      <w:rFonts w:ascii="Times New Roman" w:eastAsia="Lucida Sans Unicode" w:hAnsi="Times New Roman"/>
      <w:sz w:val="24"/>
      <w:szCs w:val="24"/>
      <w:lang w:val="en-US"/>
    </w:rPr>
  </w:style>
  <w:style w:type="paragraph" w:customStyle="1" w:styleId="Default">
    <w:name w:val="Default"/>
    <w:rsid w:val="00250280"/>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077139">
      <w:bodyDiv w:val="1"/>
      <w:marLeft w:val="0"/>
      <w:marRight w:val="0"/>
      <w:marTop w:val="0"/>
      <w:marBottom w:val="0"/>
      <w:divBdr>
        <w:top w:val="none" w:sz="0" w:space="0" w:color="auto"/>
        <w:left w:val="none" w:sz="0" w:space="0" w:color="auto"/>
        <w:bottom w:val="none" w:sz="0" w:space="0" w:color="auto"/>
        <w:right w:val="none" w:sz="0" w:space="0" w:color="auto"/>
      </w:divBdr>
    </w:div>
    <w:div w:id="593518316">
      <w:bodyDiv w:val="1"/>
      <w:marLeft w:val="0"/>
      <w:marRight w:val="0"/>
      <w:marTop w:val="0"/>
      <w:marBottom w:val="0"/>
      <w:divBdr>
        <w:top w:val="none" w:sz="0" w:space="0" w:color="auto"/>
        <w:left w:val="none" w:sz="0" w:space="0" w:color="auto"/>
        <w:bottom w:val="none" w:sz="0" w:space="0" w:color="auto"/>
        <w:right w:val="none" w:sz="0" w:space="0" w:color="auto"/>
      </w:divBdr>
    </w:div>
    <w:div w:id="1410076404">
      <w:bodyDiv w:val="1"/>
      <w:marLeft w:val="0"/>
      <w:marRight w:val="0"/>
      <w:marTop w:val="0"/>
      <w:marBottom w:val="0"/>
      <w:divBdr>
        <w:top w:val="none" w:sz="0" w:space="0" w:color="auto"/>
        <w:left w:val="none" w:sz="0" w:space="0" w:color="auto"/>
        <w:bottom w:val="none" w:sz="0" w:space="0" w:color="auto"/>
        <w:right w:val="none" w:sz="0" w:space="0" w:color="auto"/>
      </w:divBdr>
    </w:div>
    <w:div w:id="1886092775">
      <w:bodyDiv w:val="1"/>
      <w:marLeft w:val="0"/>
      <w:marRight w:val="0"/>
      <w:marTop w:val="0"/>
      <w:marBottom w:val="0"/>
      <w:divBdr>
        <w:top w:val="none" w:sz="0" w:space="0" w:color="auto"/>
        <w:left w:val="none" w:sz="0" w:space="0" w:color="auto"/>
        <w:bottom w:val="none" w:sz="0" w:space="0" w:color="auto"/>
        <w:right w:val="none" w:sz="0" w:space="0" w:color="auto"/>
      </w:divBdr>
      <w:divsChild>
        <w:div w:id="393938289">
          <w:marLeft w:val="150"/>
          <w:marRight w:val="150"/>
          <w:marTop w:val="480"/>
          <w:marBottom w:val="0"/>
          <w:divBdr>
            <w:top w:val="single" w:sz="6" w:space="28" w:color="D4D4D4"/>
            <w:left w:val="none" w:sz="0" w:space="0" w:color="auto"/>
            <w:bottom w:val="none" w:sz="0" w:space="0" w:color="auto"/>
            <w:right w:val="none" w:sz="0" w:space="0" w:color="auto"/>
          </w:divBdr>
        </w:div>
        <w:div w:id="1091700820">
          <w:marLeft w:val="0"/>
          <w:marRight w:val="0"/>
          <w:marTop w:val="240"/>
          <w:marBottom w:val="0"/>
          <w:divBdr>
            <w:top w:val="none" w:sz="0" w:space="0" w:color="auto"/>
            <w:left w:val="none" w:sz="0" w:space="0" w:color="auto"/>
            <w:bottom w:val="none" w:sz="0" w:space="0" w:color="auto"/>
            <w:right w:val="none" w:sz="0" w:space="0" w:color="auto"/>
          </w:divBdr>
        </w:div>
        <w:div w:id="224727037">
          <w:marLeft w:val="0"/>
          <w:marRight w:val="0"/>
          <w:marTop w:val="240"/>
          <w:marBottom w:val="0"/>
          <w:divBdr>
            <w:top w:val="none" w:sz="0" w:space="0" w:color="auto"/>
            <w:left w:val="none" w:sz="0" w:space="0" w:color="auto"/>
            <w:bottom w:val="none" w:sz="0" w:space="0" w:color="auto"/>
            <w:right w:val="none" w:sz="0" w:space="0" w:color="auto"/>
          </w:divBdr>
        </w:div>
      </w:divsChild>
    </w:div>
    <w:div w:id="1934510971">
      <w:bodyDiv w:val="1"/>
      <w:marLeft w:val="0"/>
      <w:marRight w:val="0"/>
      <w:marTop w:val="0"/>
      <w:marBottom w:val="0"/>
      <w:divBdr>
        <w:top w:val="none" w:sz="0" w:space="0" w:color="auto"/>
        <w:left w:val="none" w:sz="0" w:space="0" w:color="auto"/>
        <w:bottom w:val="none" w:sz="0" w:space="0" w:color="auto"/>
        <w:right w:val="none" w:sz="0" w:space="0" w:color="auto"/>
      </w:divBdr>
    </w:div>
    <w:div w:id="2132623172">
      <w:bodyDiv w:val="1"/>
      <w:marLeft w:val="0"/>
      <w:marRight w:val="0"/>
      <w:marTop w:val="0"/>
      <w:marBottom w:val="0"/>
      <w:divBdr>
        <w:top w:val="none" w:sz="0" w:space="0" w:color="auto"/>
        <w:left w:val="none" w:sz="0" w:space="0" w:color="auto"/>
        <w:bottom w:val="none" w:sz="0" w:space="0" w:color="auto"/>
        <w:right w:val="none" w:sz="0" w:space="0" w:color="auto"/>
      </w:divBdr>
      <w:divsChild>
        <w:div w:id="1058282">
          <w:marLeft w:val="0"/>
          <w:marRight w:val="0"/>
          <w:marTop w:val="480"/>
          <w:marBottom w:val="240"/>
          <w:divBdr>
            <w:top w:val="none" w:sz="0" w:space="0" w:color="auto"/>
            <w:left w:val="none" w:sz="0" w:space="0" w:color="auto"/>
            <w:bottom w:val="none" w:sz="0" w:space="0" w:color="auto"/>
            <w:right w:val="none" w:sz="0" w:space="0" w:color="auto"/>
          </w:divBdr>
        </w:div>
        <w:div w:id="57900472">
          <w:marLeft w:val="0"/>
          <w:marRight w:val="0"/>
          <w:marTop w:val="0"/>
          <w:marBottom w:val="567"/>
          <w:divBdr>
            <w:top w:val="none" w:sz="0" w:space="0" w:color="auto"/>
            <w:left w:val="none" w:sz="0" w:space="0" w:color="auto"/>
            <w:bottom w:val="none" w:sz="0" w:space="0" w:color="auto"/>
            <w:right w:val="none" w:sz="0" w:space="0" w:color="auto"/>
          </w:divBdr>
        </w:div>
        <w:div w:id="823005302">
          <w:marLeft w:val="0"/>
          <w:marRight w:val="0"/>
          <w:marTop w:val="0"/>
          <w:marBottom w:val="567"/>
          <w:divBdr>
            <w:top w:val="none" w:sz="0" w:space="0" w:color="auto"/>
            <w:left w:val="none" w:sz="0" w:space="0" w:color="auto"/>
            <w:bottom w:val="none" w:sz="0" w:space="0" w:color="auto"/>
            <w:right w:val="none" w:sz="0" w:space="0" w:color="auto"/>
          </w:divBdr>
        </w:div>
        <w:div w:id="190606001">
          <w:marLeft w:val="0"/>
          <w:marRight w:val="0"/>
          <w:marTop w:val="0"/>
          <w:marBottom w:val="0"/>
          <w:divBdr>
            <w:top w:val="none" w:sz="0" w:space="0" w:color="auto"/>
            <w:left w:val="none" w:sz="0" w:space="0" w:color="auto"/>
            <w:bottom w:val="none" w:sz="0" w:space="0" w:color="auto"/>
            <w:right w:val="none" w:sz="0" w:space="0" w:color="auto"/>
          </w:divBdr>
        </w:div>
        <w:div w:id="1042048808">
          <w:marLeft w:val="0"/>
          <w:marRight w:val="0"/>
          <w:marTop w:val="0"/>
          <w:marBottom w:val="0"/>
          <w:divBdr>
            <w:top w:val="none" w:sz="0" w:space="0" w:color="auto"/>
            <w:left w:val="none" w:sz="0" w:space="0" w:color="auto"/>
            <w:bottom w:val="none" w:sz="0" w:space="0" w:color="auto"/>
            <w:right w:val="none" w:sz="0" w:space="0" w:color="auto"/>
          </w:divBdr>
        </w:div>
        <w:div w:id="91780064">
          <w:marLeft w:val="0"/>
          <w:marRight w:val="0"/>
          <w:marTop w:val="0"/>
          <w:marBottom w:val="0"/>
          <w:divBdr>
            <w:top w:val="none" w:sz="0" w:space="0" w:color="auto"/>
            <w:left w:val="none" w:sz="0" w:space="0" w:color="auto"/>
            <w:bottom w:val="none" w:sz="0" w:space="0" w:color="auto"/>
            <w:right w:val="none" w:sz="0" w:space="0" w:color="auto"/>
          </w:divBdr>
        </w:div>
        <w:div w:id="37895431">
          <w:marLeft w:val="0"/>
          <w:marRight w:val="0"/>
          <w:marTop w:val="0"/>
          <w:marBottom w:val="0"/>
          <w:divBdr>
            <w:top w:val="none" w:sz="0" w:space="0" w:color="auto"/>
            <w:left w:val="none" w:sz="0" w:space="0" w:color="auto"/>
            <w:bottom w:val="none" w:sz="0" w:space="0" w:color="auto"/>
            <w:right w:val="none" w:sz="0" w:space="0" w:color="auto"/>
          </w:divBdr>
        </w:div>
        <w:div w:id="1161459754">
          <w:marLeft w:val="0"/>
          <w:marRight w:val="0"/>
          <w:marTop w:val="240"/>
          <w:marBottom w:val="0"/>
          <w:divBdr>
            <w:top w:val="none" w:sz="0" w:space="0" w:color="auto"/>
            <w:left w:val="none" w:sz="0" w:space="0" w:color="auto"/>
            <w:bottom w:val="none" w:sz="0" w:space="0" w:color="auto"/>
            <w:right w:val="none" w:sz="0" w:space="0" w:color="auto"/>
          </w:divBdr>
        </w:div>
        <w:div w:id="459033363">
          <w:marLeft w:val="150"/>
          <w:marRight w:val="150"/>
          <w:marTop w:val="480"/>
          <w:marBottom w:val="0"/>
          <w:divBdr>
            <w:top w:val="single" w:sz="6" w:space="28" w:color="D4D4D4"/>
            <w:left w:val="none" w:sz="0" w:space="0" w:color="auto"/>
            <w:bottom w:val="none" w:sz="0" w:space="0" w:color="auto"/>
            <w:right w:val="none" w:sz="0" w:space="0" w:color="auto"/>
          </w:divBdr>
        </w:div>
        <w:div w:id="741677484">
          <w:marLeft w:val="0"/>
          <w:marRight w:val="0"/>
          <w:marTop w:val="400"/>
          <w:marBottom w:val="0"/>
          <w:divBdr>
            <w:top w:val="none" w:sz="0" w:space="0" w:color="auto"/>
            <w:left w:val="none" w:sz="0" w:space="0" w:color="auto"/>
            <w:bottom w:val="none" w:sz="0" w:space="0" w:color="auto"/>
            <w:right w:val="none" w:sz="0" w:space="0" w:color="auto"/>
          </w:divBdr>
        </w:div>
        <w:div w:id="1506282116">
          <w:marLeft w:val="0"/>
          <w:marRight w:val="0"/>
          <w:marTop w:val="240"/>
          <w:marBottom w:val="0"/>
          <w:divBdr>
            <w:top w:val="none" w:sz="0" w:space="0" w:color="auto"/>
            <w:left w:val="none" w:sz="0" w:space="0" w:color="auto"/>
            <w:bottom w:val="none" w:sz="0" w:space="0" w:color="auto"/>
            <w:right w:val="none" w:sz="0" w:space="0" w:color="auto"/>
          </w:divBdr>
        </w:div>
        <w:div w:id="1921405321">
          <w:marLeft w:val="0"/>
          <w:marRight w:val="0"/>
          <w:marTop w:val="240"/>
          <w:marBottom w:val="0"/>
          <w:divBdr>
            <w:top w:val="none" w:sz="0" w:space="0" w:color="auto"/>
            <w:left w:val="none" w:sz="0" w:space="0" w:color="auto"/>
            <w:bottom w:val="none" w:sz="0" w:space="0" w:color="auto"/>
            <w:right w:val="none" w:sz="0" w:space="0" w:color="auto"/>
          </w:divBdr>
        </w:div>
        <w:div w:id="208150017">
          <w:marLeft w:val="150"/>
          <w:marRight w:val="150"/>
          <w:marTop w:val="480"/>
          <w:marBottom w:val="0"/>
          <w:divBdr>
            <w:top w:val="single" w:sz="6" w:space="28" w:color="D4D4D4"/>
            <w:left w:val="none" w:sz="0" w:space="0" w:color="auto"/>
            <w:bottom w:val="none" w:sz="0" w:space="0" w:color="auto"/>
            <w:right w:val="none" w:sz="0" w:space="0" w:color="auto"/>
          </w:divBdr>
        </w:div>
        <w:div w:id="732125694">
          <w:marLeft w:val="0"/>
          <w:marRight w:val="0"/>
          <w:marTop w:val="240"/>
          <w:marBottom w:val="0"/>
          <w:divBdr>
            <w:top w:val="none" w:sz="0" w:space="0" w:color="auto"/>
            <w:left w:val="none" w:sz="0" w:space="0" w:color="auto"/>
            <w:bottom w:val="none" w:sz="0" w:space="0" w:color="auto"/>
            <w:right w:val="none" w:sz="0" w:space="0" w:color="auto"/>
          </w:divBdr>
        </w:div>
        <w:div w:id="2452937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3A0DC-BD5A-49BC-BCA8-2AEDE9796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2</Pages>
  <Words>2427</Words>
  <Characters>1384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Renāte Dzērviniece</cp:lastModifiedBy>
  <cp:revision>25</cp:revision>
  <cp:lastPrinted>2018-06-08T14:15:00Z</cp:lastPrinted>
  <dcterms:created xsi:type="dcterms:W3CDTF">2018-05-14T06:36:00Z</dcterms:created>
  <dcterms:modified xsi:type="dcterms:W3CDTF">2018-07-19T12:15:00Z</dcterms:modified>
</cp:coreProperties>
</file>